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70" w:rsidRPr="00CE192B" w:rsidRDefault="00CE192B">
      <w:pPr>
        <w:rPr>
          <w:rFonts w:ascii="Times New Roman" w:hAnsi="Times New Roman" w:cs="Times New Roman"/>
          <w:b/>
          <w:sz w:val="24"/>
          <w:szCs w:val="24"/>
        </w:rPr>
      </w:pPr>
      <w:r w:rsidRPr="00CE192B">
        <w:rPr>
          <w:rFonts w:ascii="Times New Roman" w:hAnsi="Times New Roman" w:cs="Times New Roman"/>
          <w:b/>
          <w:sz w:val="24"/>
          <w:szCs w:val="24"/>
        </w:rPr>
        <w:t>Looduse töötoa vastused</w:t>
      </w:r>
    </w:p>
    <w:p w:rsidR="00CE192B" w:rsidRPr="00401ACC" w:rsidRDefault="00CE192B" w:rsidP="00CE192B">
      <w:pPr>
        <w:pStyle w:val="Loendilik"/>
        <w:numPr>
          <w:ilvl w:val="0"/>
          <w:numId w:val="2"/>
        </w:numPr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01ACC">
        <w:rPr>
          <w:rFonts w:ascii="Times New Roman" w:eastAsia="Calibri" w:hAnsi="Times New Roman" w:cs="Times New Roman"/>
          <w:b/>
          <w:sz w:val="28"/>
          <w:szCs w:val="28"/>
        </w:rPr>
        <w:t>Vii antud organismid kokku õige kirjeldusega</w:t>
      </w:r>
    </w:p>
    <w:p w:rsidR="00CE192B" w:rsidRPr="00401ACC" w:rsidRDefault="00CE192B" w:rsidP="00CE192B">
      <w:pPr>
        <w:pStyle w:val="Loendilik"/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01A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1ACC">
        <w:rPr>
          <w:rFonts w:ascii="Times New Roman" w:eastAsia="Calibri" w:hAnsi="Times New Roman" w:cs="Times New Roman"/>
          <w:sz w:val="28"/>
          <w:szCs w:val="28"/>
        </w:rPr>
        <w:t>( märgi õige number sulgudesse)</w:t>
      </w:r>
    </w:p>
    <w:p w:rsidR="00CE192B" w:rsidRPr="00401ACC" w:rsidRDefault="00CE192B" w:rsidP="00CE192B">
      <w:pPr>
        <w:pStyle w:val="Loendilik"/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92B" w:rsidRPr="00401ACC" w:rsidRDefault="00CE192B" w:rsidP="00CE192B">
      <w:pPr>
        <w:pStyle w:val="Loendilik"/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Rohukonn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6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 ja tema vastne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3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Kiil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4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 ja tema vastne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7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1ACC">
        <w:rPr>
          <w:rFonts w:ascii="Times New Roman" w:eastAsia="Calibri" w:hAnsi="Times New Roman" w:cs="Times New Roman"/>
          <w:sz w:val="28"/>
          <w:szCs w:val="28"/>
        </w:rPr>
        <w:t>Vahtlane</w:t>
      </w:r>
      <w:proofErr w:type="spellEnd"/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1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 ja tema vastne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8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tabs>
          <w:tab w:val="left" w:pos="540"/>
          <w:tab w:val="left" w:pos="172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Parm ( 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5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) ja tema vastne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2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On tirtsude sugulased, kes sooritavad rohus samasuguseid pikki hüppeid, valmik kolmnurkselt aheneva kehaga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Vastsed elavad turbasamblas ja toituvad pisiloomadest ning surnud taimsest ainest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Vastsed hingavad lõpustega, keha tagaosas on pikk saba, söövad taimset toitu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Valmikud peavad jahti putukatele, haarates neid otse õhust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Valmik on tüütu vereimeja, kes jaksab katki hammustada isegi lehma naha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Eluiga ulatub viie aastani, soo elukoosluse kõige olulisemad loomtoidulised loomad. Eestis elavatest liikidest kõige tavalisem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Vastsed elavad vees, toituvad veeputukatest, saagi püüdmiseks püünismask</w:t>
      </w:r>
    </w:p>
    <w:p w:rsidR="00CE192B" w:rsidRPr="00401ACC" w:rsidRDefault="00CE192B" w:rsidP="00CE192B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Vastne on peitunud taimevarre küljes olevasse vahutompu</w:t>
      </w:r>
    </w:p>
    <w:p w:rsidR="00CE192B" w:rsidRPr="00401ACC" w:rsidRDefault="00CE192B" w:rsidP="00CE192B">
      <w:pPr>
        <w:ind w:left="360"/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 xml:space="preserve">Allikad: </w:t>
      </w:r>
      <w:proofErr w:type="spellStart"/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Kaljula</w:t>
      </w:r>
      <w:proofErr w:type="spellEnd"/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 xml:space="preserve">, S., </w:t>
      </w:r>
      <w:proofErr w:type="spellStart"/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Relve</w:t>
      </w:r>
      <w:proofErr w:type="spellEnd"/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 xml:space="preserve">, H., Tõldsepp, H. Loodusõpetus 5. klassile 2. osa. Tallinn: Koolibri, 2013. Lk 78-81 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401ACC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         Vastus: ( kokku 4,5p,  a´0,5p )</w:t>
      </w:r>
    </w:p>
    <w:p w:rsidR="00CE192B" w:rsidRDefault="00CE192B"/>
    <w:p w:rsidR="00CE192B" w:rsidRDefault="00CE192B">
      <w:r>
        <w:br w:type="page"/>
      </w:r>
    </w:p>
    <w:p w:rsidR="00CE192B" w:rsidRDefault="00CE192B" w:rsidP="00CE192B">
      <w:pPr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ACC">
        <w:rPr>
          <w:rFonts w:ascii="Times New Roman" w:eastAsia="Calibri" w:hAnsi="Times New Roman" w:cs="Times New Roman"/>
          <w:b/>
          <w:sz w:val="28"/>
          <w:szCs w:val="28"/>
        </w:rPr>
        <w:t>2. Laual on 5 soole iseloomulikku taime. Määrake taimed ja kirjutage vastavate numbrite juurde nende eestikeelsed liiginimetused.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1) kanarbik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2) mustikas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3) pohl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4) jõhvikas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5) turbasammal</w:t>
      </w:r>
    </w:p>
    <w:p w:rsidR="00CE192B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ACC">
        <w:rPr>
          <w:rFonts w:ascii="Times New Roman" w:eastAsia="Calibri" w:hAnsi="Times New Roman" w:cs="Times New Roman"/>
          <w:b/>
          <w:sz w:val="28"/>
          <w:szCs w:val="28"/>
        </w:rPr>
        <w:t>Täitke nende taimede põhjal lünktekst.</w:t>
      </w:r>
    </w:p>
    <w:p w:rsidR="00CE192B" w:rsidRPr="00307270" w:rsidRDefault="00CE192B" w:rsidP="00CE192B">
      <w:pPr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Puhmarindesse kuuluvad neist: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kanarbik, mustikas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ja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pohl</w:t>
      </w:r>
      <w:r w:rsidRPr="00307270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.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Põhiline turba moodustaja on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turbasammal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.  Ta laguneb altpoolt ja seetõttu pole tal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juuri</w:t>
      </w:r>
      <w:r w:rsidRPr="00307270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.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 Lehtedes on surnud rakud, kuhu ta varub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vett</w:t>
      </w:r>
      <w:r w:rsidRPr="00307270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.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Punased marjad on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pohlal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ja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jõhvikal</w:t>
      </w:r>
      <w:r w:rsidRPr="00307270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,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mustad marjad aga </w:t>
      </w:r>
      <w:r w:rsidRPr="00307270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  <w:t>mustikal</w:t>
      </w:r>
      <w:r w:rsidRPr="00401A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192B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ACC">
        <w:rPr>
          <w:rFonts w:ascii="Times New Roman" w:eastAsia="Calibri" w:hAnsi="Times New Roman" w:cs="Times New Roman"/>
          <w:b/>
          <w:sz w:val="28"/>
          <w:szCs w:val="28"/>
        </w:rPr>
        <w:t>Allikad:</w:t>
      </w:r>
    </w:p>
    <w:p w:rsidR="00CE192B" w:rsidRPr="00401ACC" w:rsidRDefault="00CE192B" w:rsidP="00CE1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ACC">
        <w:rPr>
          <w:rFonts w:ascii="Times New Roman" w:hAnsi="Times New Roman" w:cs="Times New Roman"/>
          <w:sz w:val="28"/>
          <w:szCs w:val="28"/>
        </w:rPr>
        <w:t xml:space="preserve">Kuresoo, R.,  </w:t>
      </w:r>
      <w:proofErr w:type="spellStart"/>
      <w:r w:rsidRPr="00401ACC">
        <w:rPr>
          <w:rFonts w:ascii="Times New Roman" w:hAnsi="Times New Roman" w:cs="Times New Roman"/>
          <w:sz w:val="28"/>
          <w:szCs w:val="28"/>
        </w:rPr>
        <w:t>Relve</w:t>
      </w:r>
      <w:proofErr w:type="spellEnd"/>
      <w:r w:rsidRPr="00401ACC">
        <w:rPr>
          <w:rFonts w:ascii="Times New Roman" w:hAnsi="Times New Roman" w:cs="Times New Roman"/>
          <w:sz w:val="28"/>
          <w:szCs w:val="28"/>
        </w:rPr>
        <w:t xml:space="preserve">, H., Rohtmets, I. (2005) Eesti elusloodus. Kodumaa looduse teejuht. Tallinn: </w:t>
      </w:r>
      <w:proofErr w:type="spellStart"/>
      <w:r w:rsidRPr="00401ACC">
        <w:rPr>
          <w:rFonts w:ascii="Times New Roman" w:hAnsi="Times New Roman" w:cs="Times New Roman"/>
          <w:sz w:val="28"/>
          <w:szCs w:val="28"/>
        </w:rPr>
        <w:t>Varrak</w:t>
      </w:r>
      <w:proofErr w:type="spellEnd"/>
      <w:r w:rsidRPr="00401ACC">
        <w:rPr>
          <w:rFonts w:ascii="Times New Roman" w:hAnsi="Times New Roman" w:cs="Times New Roman"/>
          <w:sz w:val="28"/>
          <w:szCs w:val="28"/>
        </w:rPr>
        <w:t xml:space="preserve">.                      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>Kuresoo, R. (2013). Loodusõpetus 6. Klassile, II osa. Tallinn: Avita</w:t>
      </w:r>
    </w:p>
    <w:p w:rsidR="00CE192B" w:rsidRPr="00CE192B" w:rsidRDefault="00CE192B" w:rsidP="00CE192B">
      <w:pPr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CE192B">
        <w:rPr>
          <w:rFonts w:ascii="Times New Roman" w:eastAsia="Calibri" w:hAnsi="Times New Roman" w:cs="Times New Roman"/>
          <w:color w:val="00B050"/>
          <w:sz w:val="28"/>
          <w:szCs w:val="28"/>
        </w:rPr>
        <w:t>Vastus: (kokku 10 p, õige taim, a`1 p, lünktekstis a´0,5p)</w:t>
      </w:r>
    </w:p>
    <w:p w:rsidR="00CE192B" w:rsidRPr="00401ACC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401ACC">
        <w:rPr>
          <w:rFonts w:ascii="Times New Roman" w:eastAsia="Calibri" w:hAnsi="Times New Roman" w:cs="Times New Roman"/>
          <w:b/>
          <w:sz w:val="28"/>
          <w:szCs w:val="28"/>
        </w:rPr>
        <w:t>Määra erinevate jäätmete lagunemise aeg looduses</w:t>
      </w:r>
    </w:p>
    <w:p w:rsidR="00CE192B" w:rsidRPr="00307270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07270">
        <w:rPr>
          <w:rFonts w:ascii="Times New Roman" w:eastAsia="Calibri" w:hAnsi="Times New Roman" w:cs="Times New Roman"/>
          <w:sz w:val="28"/>
          <w:szCs w:val="28"/>
        </w:rPr>
        <w:t>(kirjuta jäätmetele õige number sulgudesse)</w:t>
      </w:r>
    </w:p>
    <w:p w:rsidR="00CE192B" w:rsidRPr="00307270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E192B" w:rsidRPr="00401ACC" w:rsidRDefault="00CE192B" w:rsidP="00CE192B">
      <w:pPr>
        <w:pStyle w:val="Loendilik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1 – 2 aastat                                                 klaas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6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10 – 20 aastat                                             kumm ( 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4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CE192B" w:rsidRPr="00401ACC" w:rsidRDefault="00CE192B" w:rsidP="00CE192B">
      <w:pPr>
        <w:pStyle w:val="Loendilik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50 – 100 aastat                                           õllepurk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2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100 – 200 aastat                                        banaanikoor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1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1000 + aastat                                              plastmass, kilekott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5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Pr="00401ACC" w:rsidRDefault="00CE192B" w:rsidP="00CE192B">
      <w:pPr>
        <w:pStyle w:val="Loendilik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1000 000 + aastat                                       plekk ( 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3</w:t>
      </w:r>
      <w:r w:rsidRPr="00401ACC">
        <w:rPr>
          <w:rFonts w:ascii="Times New Roman" w:eastAsia="Calibri" w:hAnsi="Times New Roman" w:cs="Times New Roman"/>
          <w:sz w:val="28"/>
          <w:szCs w:val="28"/>
        </w:rPr>
        <w:t xml:space="preserve">  )</w:t>
      </w:r>
    </w:p>
    <w:p w:rsidR="00CE192B" w:rsidRDefault="00CE192B" w:rsidP="00CE192B">
      <w:pPr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Allikas: Igameheõigus. Tallinn: RMK puhkemajanduse osakonna trükis. Lk 22</w:t>
      </w:r>
    </w:p>
    <w:p w:rsidR="00CE192B" w:rsidRPr="00CE192B" w:rsidRDefault="00CE192B" w:rsidP="00CE192B">
      <w:pPr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CE192B">
        <w:rPr>
          <w:rFonts w:ascii="Times New Roman" w:eastAsia="Calibri" w:hAnsi="Times New Roman" w:cs="Times New Roman"/>
          <w:color w:val="00B050"/>
          <w:sz w:val="28"/>
          <w:szCs w:val="28"/>
        </w:rPr>
        <w:t>Vastus: (Kokku 3,5p, a´0,5p)</w:t>
      </w: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Pr="00401ACC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ACC">
        <w:rPr>
          <w:rFonts w:ascii="Times New Roman" w:eastAsia="Calibri" w:hAnsi="Times New Roman" w:cs="Times New Roman"/>
          <w:b/>
          <w:sz w:val="28"/>
          <w:szCs w:val="28"/>
        </w:rPr>
        <w:t>4. Kas lumememm sulab kiiremini, kui talle soe kasukas selga panna või kestab hoopis kauem? Põhjenda oma vastust.</w:t>
      </w:r>
    </w:p>
    <w:p w:rsidR="00CE192B" w:rsidRPr="00401ACC" w:rsidRDefault="00CE192B" w:rsidP="00CE192B">
      <w:pPr>
        <w:pStyle w:val="Loendilik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  <w:r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Vastus: Lumememm kestab kauem.</w:t>
      </w:r>
      <w:bookmarkStart w:id="0" w:name="_GoBack"/>
      <w:bookmarkEnd w:id="0"/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 xml:space="preserve"> </w:t>
      </w:r>
    </w:p>
    <w:p w:rsidR="00CE192B" w:rsidRPr="00401ACC" w:rsidRDefault="00CE192B" w:rsidP="00CE192B">
      <w:pPr>
        <w:rPr>
          <w:rFonts w:ascii="Times New Roman" w:eastAsia="Calibri" w:hAnsi="Times New Roman" w:cs="Times New Roman"/>
          <w:color w:val="F79646" w:themeColor="accent6"/>
          <w:sz w:val="28"/>
          <w:szCs w:val="28"/>
        </w:rPr>
      </w:pPr>
      <w:r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Põhjendus: Õ</w:t>
      </w: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hk juhib soojust halvasti, riided toimivad isolatsioonimaterjalina.</w:t>
      </w:r>
    </w:p>
    <w:p w:rsidR="00CE192B" w:rsidRPr="00401ACC" w:rsidRDefault="00CE192B" w:rsidP="00CE192B">
      <w:pPr>
        <w:pStyle w:val="Loendilik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</w:pPr>
      <w:r w:rsidRPr="00401ACC">
        <w:rPr>
          <w:rFonts w:ascii="Times New Roman" w:eastAsia="Calibri" w:hAnsi="Times New Roman" w:cs="Times New Roman"/>
          <w:color w:val="F79646" w:themeColor="accent6"/>
          <w:sz w:val="28"/>
          <w:szCs w:val="28"/>
        </w:rPr>
        <w:t>Allikas: Kask, Ü., Kask, E., Kask, L.(2011). Energia säästlik kasutamine. Tallinn: AS Tallinna Küte, lk 22-23</w:t>
      </w:r>
    </w:p>
    <w:p w:rsidR="00CE192B" w:rsidRPr="00CE192B" w:rsidRDefault="00CE192B" w:rsidP="00CE192B">
      <w:pPr>
        <w:ind w:left="570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CE192B">
        <w:rPr>
          <w:rFonts w:ascii="Times New Roman" w:eastAsia="Calibri" w:hAnsi="Times New Roman" w:cs="Times New Roman"/>
          <w:color w:val="00B050"/>
          <w:sz w:val="28"/>
          <w:szCs w:val="28"/>
        </w:rPr>
        <w:t>Vastus: (Kokku 2,0 p, põhjendus 1 p)</w:t>
      </w:r>
    </w:p>
    <w:p w:rsidR="00CE192B" w:rsidRPr="00401ACC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p w:rsidR="00CE192B" w:rsidRPr="00401ACC" w:rsidRDefault="00CE192B" w:rsidP="00CE192B">
      <w:pPr>
        <w:rPr>
          <w:rFonts w:ascii="Times New Roman" w:eastAsia="Calibri" w:hAnsi="Times New Roman" w:cs="Times New Roman"/>
          <w:sz w:val="28"/>
          <w:szCs w:val="28"/>
        </w:rPr>
      </w:pPr>
    </w:p>
    <w:p w:rsidR="00CE192B" w:rsidRDefault="00CE192B" w:rsidP="00CE192B">
      <w:pPr>
        <w:pStyle w:val="Loendilik"/>
        <w:spacing w:after="200" w:line="276" w:lineRule="auto"/>
        <w:ind w:left="930"/>
        <w:rPr>
          <w:rFonts w:ascii="Times New Roman" w:eastAsia="Calibri" w:hAnsi="Times New Roman" w:cs="Times New Roman"/>
          <w:sz w:val="28"/>
          <w:szCs w:val="28"/>
        </w:rPr>
      </w:pPr>
    </w:p>
    <w:sectPr w:rsidR="00CE192B" w:rsidSect="0009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EA0"/>
    <w:multiLevelType w:val="hybridMultilevel"/>
    <w:tmpl w:val="30FA55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B59E4"/>
    <w:multiLevelType w:val="hybridMultilevel"/>
    <w:tmpl w:val="7174CF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33879"/>
    <w:multiLevelType w:val="hybridMultilevel"/>
    <w:tmpl w:val="8FF6322E"/>
    <w:lvl w:ilvl="0" w:tplc="4C4A09C8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650" w:hanging="360"/>
      </w:pPr>
    </w:lvl>
    <w:lvl w:ilvl="2" w:tplc="0425001B" w:tentative="1">
      <w:start w:val="1"/>
      <w:numFmt w:val="lowerRoman"/>
      <w:lvlText w:val="%3."/>
      <w:lvlJc w:val="right"/>
      <w:pPr>
        <w:ind w:left="2370" w:hanging="180"/>
      </w:pPr>
    </w:lvl>
    <w:lvl w:ilvl="3" w:tplc="0425000F" w:tentative="1">
      <w:start w:val="1"/>
      <w:numFmt w:val="decimal"/>
      <w:lvlText w:val="%4."/>
      <w:lvlJc w:val="left"/>
      <w:pPr>
        <w:ind w:left="3090" w:hanging="360"/>
      </w:pPr>
    </w:lvl>
    <w:lvl w:ilvl="4" w:tplc="04250019" w:tentative="1">
      <w:start w:val="1"/>
      <w:numFmt w:val="lowerLetter"/>
      <w:lvlText w:val="%5."/>
      <w:lvlJc w:val="left"/>
      <w:pPr>
        <w:ind w:left="3810" w:hanging="360"/>
      </w:pPr>
    </w:lvl>
    <w:lvl w:ilvl="5" w:tplc="0425001B" w:tentative="1">
      <w:start w:val="1"/>
      <w:numFmt w:val="lowerRoman"/>
      <w:lvlText w:val="%6."/>
      <w:lvlJc w:val="right"/>
      <w:pPr>
        <w:ind w:left="4530" w:hanging="180"/>
      </w:pPr>
    </w:lvl>
    <w:lvl w:ilvl="6" w:tplc="0425000F" w:tentative="1">
      <w:start w:val="1"/>
      <w:numFmt w:val="decimal"/>
      <w:lvlText w:val="%7."/>
      <w:lvlJc w:val="left"/>
      <w:pPr>
        <w:ind w:left="5250" w:hanging="360"/>
      </w:pPr>
    </w:lvl>
    <w:lvl w:ilvl="7" w:tplc="04250019" w:tentative="1">
      <w:start w:val="1"/>
      <w:numFmt w:val="lowerLetter"/>
      <w:lvlText w:val="%8."/>
      <w:lvlJc w:val="left"/>
      <w:pPr>
        <w:ind w:left="5970" w:hanging="360"/>
      </w:pPr>
    </w:lvl>
    <w:lvl w:ilvl="8" w:tplc="042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92B"/>
    <w:rsid w:val="00094F70"/>
    <w:rsid w:val="000C5987"/>
    <w:rsid w:val="00CE192B"/>
    <w:rsid w:val="00F4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94F7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Referaat_normaalne"/>
    <w:uiPriority w:val="1"/>
    <w:qFormat/>
    <w:rsid w:val="000C59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oendilik">
    <w:name w:val="List Paragraph"/>
    <w:basedOn w:val="Normaallaad"/>
    <w:uiPriority w:val="34"/>
    <w:qFormat/>
    <w:rsid w:val="00CE192B"/>
    <w:pPr>
      <w:spacing w:after="160" w:line="259" w:lineRule="auto"/>
      <w:ind w:left="720"/>
      <w:contextualSpacing/>
    </w:pPr>
    <w:rPr>
      <w:rFonts w:eastAsiaTheme="minorEastAsia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</dc:creator>
  <cp:keywords/>
  <dc:description/>
  <cp:lastModifiedBy>Helina</cp:lastModifiedBy>
  <cp:revision>2</cp:revision>
  <dcterms:created xsi:type="dcterms:W3CDTF">2017-04-02T12:12:00Z</dcterms:created>
  <dcterms:modified xsi:type="dcterms:W3CDTF">2017-04-02T12:16:00Z</dcterms:modified>
</cp:coreProperties>
</file>